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11" w:rsidRDefault="00A13734">
      <w:pPr>
        <w:widowControl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Style w:val="1Char"/>
          <w:rFonts w:hint="eastAsia"/>
        </w:rPr>
        <w:t>信息学院</w:t>
      </w:r>
      <w:bookmarkStart w:id="0" w:name="_GoBack"/>
      <w:bookmarkEnd w:id="0"/>
      <w:r>
        <w:rPr>
          <w:rStyle w:val="1Char"/>
          <w:rFonts w:hint="eastAsia"/>
        </w:rPr>
        <w:t>实验室自查表</w:t>
      </w:r>
      <w:r>
        <w:rPr>
          <w:rStyle w:val="1Char"/>
          <w:rFonts w:hint="eastAsia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40"/>
          <w:szCs w:val="40"/>
          <w:lang w:bidi="ar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房号：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实验室名称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tbl>
      <w:tblPr>
        <w:tblW w:w="153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5609"/>
        <w:gridCol w:w="5025"/>
        <w:gridCol w:w="4021"/>
      </w:tblGrid>
      <w:tr w:rsidR="00281711">
        <w:trPr>
          <w:trHeight w:val="5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自查项目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自查情况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整改措施</w:t>
            </w:r>
          </w:p>
        </w:tc>
      </w:tr>
      <w:tr w:rsidR="00281711">
        <w:trPr>
          <w:trHeight w:val="84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危险化学品及废弃物安全管理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1711">
        <w:trPr>
          <w:trHeight w:val="84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特种设备安全管理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1711" w:rsidTr="00021C9B">
        <w:trPr>
          <w:trHeight w:val="64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实验室安全环境整治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1711">
        <w:trPr>
          <w:trHeight w:val="11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实验室用电安全管理（配电箱、空气开关、漏电保护装置、大功率电器（明火电炉、暖风器、电热壶等）、乱拉电线、电线老化、电源插座是否过载、长时间不用设备有无断电情况）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1711">
        <w:trPr>
          <w:trHeight w:val="11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实验室消防安全管理（消防设施配齐（灭火器、沙桶等）、消防通道有无堵塞、清理杂物，实验室卫生）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1711">
        <w:trPr>
          <w:trHeight w:val="151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验室操作安全规范（实验室规章制度上墙，危险区域有无安全围挡、划线，学生安全教育，实验室设备器材领用借用是否进行登记、验证，特别是公民两用设备如电脑、照相机、摄影机、电视机等是否严格按规定进行管理）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81711">
        <w:trPr>
          <w:trHeight w:val="102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A13734" w:rsidP="00021C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实验室防火防水防盗（每次实验教学工作结束后检查）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711" w:rsidRDefault="0028171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21C9B">
        <w:trPr>
          <w:trHeight w:val="102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9B" w:rsidRDefault="00021C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9B" w:rsidRDefault="00021C9B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资产是否已经进行检查核对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9B" w:rsidRDefault="00021C9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9B" w:rsidRDefault="00021C9B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281711" w:rsidRDefault="00A13734"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依据“</w:t>
      </w:r>
      <w:r>
        <w:t>关于</w:t>
      </w:r>
      <w:r>
        <w:rPr>
          <w:rFonts w:hint="eastAsia"/>
        </w:rPr>
        <w:t>全面开展</w:t>
      </w:r>
      <w:r>
        <w:t>实验室安全</w:t>
      </w:r>
      <w:r>
        <w:rPr>
          <w:rFonts w:hint="eastAsia"/>
        </w:rPr>
        <w:t>规范管理自查工作</w:t>
      </w:r>
      <w:r>
        <w:t>的通知</w:t>
      </w:r>
      <w:r>
        <w:rPr>
          <w:rFonts w:hint="eastAsia"/>
        </w:rPr>
        <w:t>”中要求自查，其中第六项固定资产，通过资产系统核对实物）</w:t>
      </w:r>
    </w:p>
    <w:p w:rsidR="00281711" w:rsidRDefault="00A13734">
      <w:pPr>
        <w:rPr>
          <w:szCs w:val="21"/>
        </w:rPr>
      </w:pPr>
      <w:r>
        <w:rPr>
          <w:rFonts w:hint="eastAsia"/>
          <w:szCs w:val="21"/>
        </w:rPr>
        <w:t>实验室责任人签字：</w:t>
      </w:r>
    </w:p>
    <w:p w:rsidR="00281711" w:rsidRDefault="00A13734">
      <w:pPr>
        <w:rPr>
          <w:szCs w:val="21"/>
        </w:rPr>
      </w:pPr>
      <w:r>
        <w:rPr>
          <w:rFonts w:hint="eastAsia"/>
          <w:szCs w:val="21"/>
        </w:rPr>
        <w:t>日期：</w:t>
      </w:r>
    </w:p>
    <w:sectPr w:rsidR="00281711" w:rsidSect="00021C9B">
      <w:pgSz w:w="16838" w:h="11906" w:orient="landscape"/>
      <w:pgMar w:top="568" w:right="1440" w:bottom="624" w:left="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34" w:rsidRDefault="00A13734" w:rsidP="00021C9B">
      <w:r>
        <w:separator/>
      </w:r>
    </w:p>
  </w:endnote>
  <w:endnote w:type="continuationSeparator" w:id="0">
    <w:p w:rsidR="00A13734" w:rsidRDefault="00A13734" w:rsidP="0002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34" w:rsidRDefault="00A13734" w:rsidP="00021C9B">
      <w:r>
        <w:separator/>
      </w:r>
    </w:p>
  </w:footnote>
  <w:footnote w:type="continuationSeparator" w:id="0">
    <w:p w:rsidR="00A13734" w:rsidRDefault="00A13734" w:rsidP="0002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7E8F"/>
    <w:rsid w:val="00021C9B"/>
    <w:rsid w:val="00281711"/>
    <w:rsid w:val="00A13734"/>
    <w:rsid w:val="70B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1Char">
    <w:name w:val="标题 1 Char"/>
    <w:link w:val="1"/>
    <w:rPr>
      <w:b/>
      <w:kern w:val="44"/>
      <w:sz w:val="44"/>
    </w:rPr>
  </w:style>
  <w:style w:type="paragraph" w:styleId="a3">
    <w:name w:val="header"/>
    <w:basedOn w:val="a"/>
    <w:link w:val="Char"/>
    <w:rsid w:val="00021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1C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21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1C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21C9B"/>
    <w:rPr>
      <w:sz w:val="18"/>
      <w:szCs w:val="18"/>
    </w:rPr>
  </w:style>
  <w:style w:type="character" w:customStyle="1" w:styleId="Char1">
    <w:name w:val="批注框文本 Char"/>
    <w:basedOn w:val="a0"/>
    <w:link w:val="a5"/>
    <w:rsid w:val="00021C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1Char">
    <w:name w:val="标题 1 Char"/>
    <w:link w:val="1"/>
    <w:rPr>
      <w:b/>
      <w:kern w:val="44"/>
      <w:sz w:val="44"/>
    </w:rPr>
  </w:style>
  <w:style w:type="paragraph" w:styleId="a3">
    <w:name w:val="header"/>
    <w:basedOn w:val="a"/>
    <w:link w:val="Char"/>
    <w:rsid w:val="00021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1C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21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1C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21C9B"/>
    <w:rPr>
      <w:sz w:val="18"/>
      <w:szCs w:val="18"/>
    </w:rPr>
  </w:style>
  <w:style w:type="character" w:customStyle="1" w:styleId="Char1">
    <w:name w:val="批注框文本 Char"/>
    <w:basedOn w:val="a0"/>
    <w:link w:val="a5"/>
    <w:rsid w:val="00021C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沧海一笑</dc:creator>
  <cp:lastModifiedBy>wyj</cp:lastModifiedBy>
  <cp:revision>2</cp:revision>
  <cp:lastPrinted>2019-01-08T04:54:00Z</cp:lastPrinted>
  <dcterms:created xsi:type="dcterms:W3CDTF">2019-01-02T08:23:00Z</dcterms:created>
  <dcterms:modified xsi:type="dcterms:W3CDTF">2019-01-08T08:25:00Z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